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221" w:rsidRDefault="00016221" w:rsidP="00016221">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01622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dostawę</w:t>
      </w:r>
      <w:r w:rsidRPr="00016221">
        <w:rPr>
          <w:rFonts w:ascii="Times New Roman" w:hAnsi="Times New Roman"/>
          <w:b/>
        </w:rPr>
        <w:t xml:space="preserve"> i montaż sufitowych lamp chirurgicznych i operacyjnych</w:t>
      </w:r>
      <w:r w:rsidR="001C0702">
        <w:rPr>
          <w:rFonts w:ascii="Times New Roman" w:hAnsi="Times New Roman"/>
          <w:b/>
        </w:rPr>
        <w:t xml:space="preserve"> I</w:t>
      </w:r>
      <w:r w:rsidR="00804EBA">
        <w:rPr>
          <w:rFonts w:ascii="Times New Roman" w:hAnsi="Times New Roman"/>
          <w:b/>
        </w:rPr>
        <w:t>I</w:t>
      </w:r>
      <w:r w:rsidR="001C0702">
        <w:rPr>
          <w:rFonts w:ascii="Times New Roman" w:hAnsi="Times New Roman"/>
          <w:b/>
        </w:rPr>
        <w:t>I</w:t>
      </w:r>
      <w:r w:rsidRPr="00016221">
        <w:rPr>
          <w:rFonts w:ascii="Times New Roman" w:hAnsi="Times New Roman"/>
          <w:b/>
        </w:rPr>
        <w:t xml:space="preserve">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016221" w:rsidRPr="008530C8" w:rsidRDefault="00016221" w:rsidP="00016221">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016221" w:rsidRDefault="00016221" w:rsidP="00016221">
      <w:pPr>
        <w:widowControl w:val="0"/>
        <w:spacing w:after="0"/>
        <w:jc w:val="both"/>
        <w:rPr>
          <w:rFonts w:ascii="Times New Roman" w:hAnsi="Times New Roman" w:cs="Times New Roman"/>
          <w:i/>
          <w:iCs/>
        </w:rPr>
      </w:pPr>
    </w:p>
    <w:p w:rsidR="00016221" w:rsidRDefault="00016221" w:rsidP="0001622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016221" w:rsidRPr="005511EC" w:rsidTr="000076F5">
        <w:trPr>
          <w:trHeight w:val="445"/>
        </w:trPr>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rPr>
          <w:trHeight w:val="327"/>
        </w:trPr>
        <w:tc>
          <w:tcPr>
            <w:tcW w:w="3510" w:type="dxa"/>
            <w:shd w:val="pct10" w:color="auto" w:fill="auto"/>
            <w:vAlign w:val="center"/>
          </w:tcPr>
          <w:p w:rsidR="00016221" w:rsidRPr="005511EC" w:rsidRDefault="00016221" w:rsidP="000076F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r w:rsidR="00016221" w:rsidRPr="005511EC" w:rsidTr="000076F5">
        <w:trPr>
          <w:trHeight w:val="573"/>
        </w:trPr>
        <w:tc>
          <w:tcPr>
            <w:tcW w:w="3510" w:type="dxa"/>
            <w:shd w:val="pct10" w:color="auto" w:fill="auto"/>
            <w:vAlign w:val="center"/>
          </w:tcPr>
          <w:p w:rsidR="00016221" w:rsidRPr="005511EC" w:rsidRDefault="00016221" w:rsidP="000076F5">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016221" w:rsidRPr="005511EC" w:rsidRDefault="00016221" w:rsidP="000076F5">
            <w:pPr>
              <w:widowControl w:val="0"/>
              <w:spacing w:after="0" w:line="240" w:lineRule="auto"/>
              <w:jc w:val="both"/>
              <w:rPr>
                <w:rFonts w:ascii="Times New Roman" w:hAnsi="Times New Roman" w:cs="Times New Roman"/>
                <w:b/>
                <w:bCs/>
              </w:rPr>
            </w:pPr>
          </w:p>
        </w:tc>
      </w:tr>
    </w:tbl>
    <w:p w:rsidR="00016221" w:rsidRDefault="00016221" w:rsidP="00016221">
      <w:pPr>
        <w:widowControl w:val="0"/>
        <w:spacing w:after="0"/>
        <w:jc w:val="both"/>
        <w:rPr>
          <w:rFonts w:ascii="Times New Roman" w:hAnsi="Times New Roman" w:cs="Times New Roman"/>
          <w:b/>
          <w:bCs/>
        </w:rPr>
      </w:pPr>
    </w:p>
    <w:p w:rsidR="00016221" w:rsidRDefault="00016221" w:rsidP="00016221">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CellMar>
          <w:top w:w="40" w:type="dxa"/>
          <w:right w:w="67" w:type="dxa"/>
        </w:tblCellMar>
        <w:tblLook w:val="04A0" w:firstRow="1" w:lastRow="0" w:firstColumn="1" w:lastColumn="0" w:noHBand="0" w:noVBand="1"/>
      </w:tblPr>
      <w:tblGrid>
        <w:gridCol w:w="528"/>
        <w:gridCol w:w="3420"/>
        <w:gridCol w:w="683"/>
        <w:gridCol w:w="1367"/>
        <w:gridCol w:w="1655"/>
        <w:gridCol w:w="1517"/>
      </w:tblGrid>
      <w:tr w:rsidR="00016221" w:rsidRPr="00AE5425" w:rsidTr="00016221">
        <w:trPr>
          <w:trHeight w:val="1109"/>
        </w:trPr>
        <w:tc>
          <w:tcPr>
            <w:tcW w:w="394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016221" w:rsidRPr="00AE5425" w:rsidRDefault="00016221" w:rsidP="000076F5">
            <w:pPr>
              <w:spacing w:after="0" w:line="240" w:lineRule="auto"/>
              <w:rPr>
                <w:rFonts w:ascii="Times New Roman" w:hAnsi="Times New Roman" w:cs="Times New Roman"/>
                <w:b/>
              </w:rPr>
            </w:pPr>
            <w:r w:rsidRPr="00AE5425">
              <w:rPr>
                <w:rFonts w:ascii="Times New Roman" w:eastAsia="Calibri" w:hAnsi="Times New Roman" w:cs="Times New Roman"/>
                <w:b/>
              </w:rPr>
              <w:t xml:space="preserve">Pozycja zamówienia </w:t>
            </w:r>
          </w:p>
        </w:tc>
        <w:tc>
          <w:tcPr>
            <w:tcW w:w="6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p>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Cena jednostkowa</w:t>
            </w:r>
          </w:p>
        </w:tc>
        <w:tc>
          <w:tcPr>
            <w:tcW w:w="16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016221" w:rsidRPr="00AE5425" w:rsidRDefault="00016221" w:rsidP="000076F5">
            <w:pPr>
              <w:spacing w:after="0" w:line="240" w:lineRule="auto"/>
              <w:ind w:left="6"/>
              <w:jc w:val="center"/>
              <w:rPr>
                <w:rFonts w:ascii="Times New Roman" w:hAnsi="Times New Roman" w:cs="Times New Roman"/>
                <w:b/>
              </w:rPr>
            </w:pPr>
            <w:r w:rsidRPr="00AE5425">
              <w:rPr>
                <w:rFonts w:ascii="Times New Roman" w:eastAsia="Calibri" w:hAnsi="Times New Roman" w:cs="Times New Roman"/>
                <w:b/>
              </w:rPr>
              <w:t>Wartość zamówienia netto</w:t>
            </w:r>
          </w:p>
        </w:tc>
        <w:tc>
          <w:tcPr>
            <w:tcW w:w="15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016221" w:rsidRPr="00AE5425" w:rsidRDefault="00016221" w:rsidP="000076F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Wartość zamówienia brutto</w:t>
            </w:r>
          </w:p>
        </w:tc>
      </w:tr>
      <w:tr w:rsidR="00016221" w:rsidRPr="00AE5425" w:rsidTr="00016221">
        <w:trPr>
          <w:trHeight w:val="449"/>
        </w:trPr>
        <w:tc>
          <w:tcPr>
            <w:tcW w:w="528" w:type="dxa"/>
            <w:tcBorders>
              <w:top w:val="single" w:sz="4" w:space="0" w:color="000000"/>
              <w:left w:val="single" w:sz="4" w:space="0" w:color="000000"/>
              <w:bottom w:val="single" w:sz="4" w:space="0" w:color="auto"/>
              <w:right w:val="single" w:sz="4" w:space="0" w:color="000000"/>
            </w:tcBorders>
            <w:vAlign w:val="center"/>
            <w:hideMark/>
          </w:tcPr>
          <w:p w:rsidR="00016221" w:rsidRPr="00AE5425" w:rsidRDefault="00016221" w:rsidP="000076F5">
            <w:pPr>
              <w:spacing w:after="0" w:line="256" w:lineRule="auto"/>
              <w:ind w:right="24"/>
              <w:jc w:val="center"/>
              <w:rPr>
                <w:rFonts w:ascii="Times New Roman" w:hAnsi="Times New Roman" w:cs="Times New Roman"/>
              </w:rPr>
            </w:pPr>
            <w:r w:rsidRPr="00AE5425">
              <w:rPr>
                <w:rFonts w:ascii="Times New Roman" w:eastAsia="Calibri" w:hAnsi="Times New Roman" w:cs="Times New Roman"/>
              </w:rPr>
              <w:t xml:space="preserve">1. </w:t>
            </w:r>
          </w:p>
        </w:tc>
        <w:tc>
          <w:tcPr>
            <w:tcW w:w="3420" w:type="dxa"/>
            <w:tcBorders>
              <w:top w:val="single" w:sz="4" w:space="0" w:color="000000"/>
              <w:left w:val="single" w:sz="4" w:space="0" w:color="000000"/>
              <w:bottom w:val="single" w:sz="4" w:space="0" w:color="000000"/>
              <w:right w:val="single" w:sz="4" w:space="0" w:color="000000"/>
            </w:tcBorders>
            <w:hideMark/>
          </w:tcPr>
          <w:p w:rsidR="00016221" w:rsidRPr="00AE5425" w:rsidRDefault="00573DC0" w:rsidP="000076F5">
            <w:pPr>
              <w:spacing w:after="0" w:line="259" w:lineRule="auto"/>
              <w:ind w:left="-15" w:right="54"/>
              <w:rPr>
                <w:rFonts w:ascii="Times New Roman" w:hAnsi="Times New Roman" w:cs="Times New Roman"/>
                <w:lang w:val="en-US"/>
              </w:rPr>
            </w:pPr>
            <w:proofErr w:type="spellStart"/>
            <w:r>
              <w:rPr>
                <w:rFonts w:ascii="Times New Roman" w:hAnsi="Times New Roman" w:cs="Times New Roman"/>
                <w:lang w:val="en-US"/>
              </w:rPr>
              <w:t>Sufitowe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w:t>
            </w:r>
            <w:r w:rsidR="00016221" w:rsidRPr="00016221">
              <w:rPr>
                <w:rFonts w:ascii="Times New Roman" w:hAnsi="Times New Roman" w:cs="Times New Roman"/>
                <w:lang w:val="en-US"/>
              </w:rPr>
              <w:t>ampy</w:t>
            </w:r>
            <w:proofErr w:type="spellEnd"/>
            <w:r w:rsidR="00016221" w:rsidRPr="00016221">
              <w:rPr>
                <w:rFonts w:ascii="Times New Roman" w:hAnsi="Times New Roman" w:cs="Times New Roman"/>
                <w:lang w:val="en-US"/>
              </w:rPr>
              <w:t xml:space="preserve"> </w:t>
            </w:r>
            <w:proofErr w:type="spellStart"/>
            <w:r w:rsidR="00016221" w:rsidRPr="00016221">
              <w:rPr>
                <w:rFonts w:ascii="Times New Roman" w:hAnsi="Times New Roman" w:cs="Times New Roman"/>
                <w:lang w:val="en-US"/>
              </w:rPr>
              <w:t>chirurgiczne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operacyjne</w:t>
            </w:r>
            <w:proofErr w:type="spellEnd"/>
          </w:p>
        </w:tc>
        <w:tc>
          <w:tcPr>
            <w:tcW w:w="683" w:type="dxa"/>
            <w:tcBorders>
              <w:top w:val="single" w:sz="4" w:space="0" w:color="000000"/>
              <w:left w:val="single" w:sz="4" w:space="0" w:color="000000"/>
              <w:bottom w:val="single" w:sz="4" w:space="0" w:color="000000"/>
              <w:right w:val="single" w:sz="4" w:space="0" w:color="000000"/>
            </w:tcBorders>
            <w:hideMark/>
          </w:tcPr>
          <w:p w:rsidR="00016221" w:rsidRPr="00AE5425" w:rsidRDefault="00016221" w:rsidP="000076F5">
            <w:pPr>
              <w:spacing w:after="0" w:line="256" w:lineRule="auto"/>
              <w:jc w:val="center"/>
              <w:rPr>
                <w:rFonts w:ascii="Times New Roman" w:eastAsia="Calibri" w:hAnsi="Times New Roman" w:cs="Times New Roman"/>
              </w:rPr>
            </w:pPr>
            <w:r>
              <w:rPr>
                <w:rFonts w:ascii="Times New Roman" w:eastAsia="Calibri" w:hAnsi="Times New Roman" w:cs="Times New Roman"/>
              </w:rPr>
              <w:t>3</w:t>
            </w:r>
          </w:p>
        </w:tc>
        <w:tc>
          <w:tcPr>
            <w:tcW w:w="136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hideMark/>
          </w:tcPr>
          <w:p w:rsidR="00016221" w:rsidRPr="00AE5425" w:rsidRDefault="00016221" w:rsidP="000076F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r>
      <w:tr w:rsidR="00016221" w:rsidRPr="00AE5425" w:rsidTr="00016221">
        <w:trPr>
          <w:trHeight w:val="449"/>
        </w:trPr>
        <w:tc>
          <w:tcPr>
            <w:tcW w:w="528" w:type="dxa"/>
            <w:tcBorders>
              <w:top w:val="single" w:sz="4" w:space="0" w:color="auto"/>
              <w:left w:val="single" w:sz="4" w:space="0" w:color="auto"/>
              <w:bottom w:val="single" w:sz="4" w:space="0" w:color="auto"/>
              <w:right w:val="single" w:sz="4" w:space="0" w:color="auto"/>
            </w:tcBorders>
          </w:tcPr>
          <w:p w:rsidR="00016221" w:rsidRPr="00AE5425" w:rsidRDefault="00016221" w:rsidP="000076F5">
            <w:pPr>
              <w:spacing w:after="0" w:line="256" w:lineRule="auto"/>
              <w:jc w:val="right"/>
              <w:rPr>
                <w:rFonts w:ascii="Times New Roman" w:eastAsia="Calibri" w:hAnsi="Times New Roman" w:cs="Times New Roman"/>
              </w:rPr>
            </w:pPr>
          </w:p>
        </w:tc>
        <w:tc>
          <w:tcPr>
            <w:tcW w:w="342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016221" w:rsidRPr="00AE5425" w:rsidRDefault="00016221" w:rsidP="000076F5">
            <w:pPr>
              <w:spacing w:after="0" w:line="256" w:lineRule="auto"/>
              <w:jc w:val="right"/>
              <w:rPr>
                <w:rFonts w:ascii="Times New Roman" w:hAnsi="Times New Roman" w:cs="Times New Roman"/>
              </w:rPr>
            </w:pPr>
            <w:r w:rsidRPr="00AE5425">
              <w:rPr>
                <w:rFonts w:ascii="Times New Roman" w:eastAsia="Calibri" w:hAnsi="Times New Roman" w:cs="Times New Roman"/>
              </w:rPr>
              <w:t xml:space="preserve"> </w:t>
            </w:r>
          </w:p>
          <w:p w:rsidR="00016221" w:rsidRPr="00AE5425" w:rsidRDefault="00016221" w:rsidP="000076F5">
            <w:pPr>
              <w:spacing w:after="0" w:line="256" w:lineRule="auto"/>
              <w:ind w:right="42"/>
              <w:jc w:val="right"/>
              <w:rPr>
                <w:rFonts w:ascii="Times New Roman" w:hAnsi="Times New Roman" w:cs="Times New Roman"/>
              </w:rPr>
            </w:pPr>
            <w:r w:rsidRPr="00AE5425">
              <w:rPr>
                <w:rFonts w:ascii="Times New Roman" w:eastAsia="Calibri" w:hAnsi="Times New Roman" w:cs="Times New Roman"/>
              </w:rPr>
              <w:t>Łączna wartość zamówienia:</w:t>
            </w:r>
            <w:r w:rsidRPr="00AE5425">
              <w:rPr>
                <w:rFonts w:ascii="Times New Roman" w:eastAsia="Calibri" w:hAnsi="Times New Roman" w:cs="Times New Roman"/>
                <w:b/>
              </w:rPr>
              <w:t xml:space="preserve"> </w:t>
            </w:r>
          </w:p>
        </w:tc>
        <w:tc>
          <w:tcPr>
            <w:tcW w:w="683" w:type="dxa"/>
            <w:tcBorders>
              <w:top w:val="single" w:sz="4" w:space="0" w:color="000000"/>
              <w:left w:val="single" w:sz="4" w:space="0" w:color="000000"/>
              <w:bottom w:val="single" w:sz="4" w:space="0" w:color="000000"/>
              <w:right w:val="single" w:sz="4" w:space="0" w:color="000000"/>
              <w:tr2bl w:val="single" w:sz="4" w:space="0" w:color="auto"/>
            </w:tcBorders>
          </w:tcPr>
          <w:p w:rsidR="00016221" w:rsidRPr="00AE5425" w:rsidRDefault="00016221" w:rsidP="000076F5">
            <w:pPr>
              <w:spacing w:after="0" w:line="256" w:lineRule="auto"/>
              <w:rPr>
                <w:rFonts w:ascii="Times New Roman" w:eastAsia="Calibri" w:hAnsi="Times New Roman" w:cs="Times New Roman"/>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tcPr>
          <w:p w:rsidR="00016221" w:rsidRPr="00AE5425" w:rsidRDefault="00016221" w:rsidP="000076F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vAlign w:val="center"/>
            <w:hideMark/>
          </w:tcPr>
          <w:p w:rsidR="00016221" w:rsidRPr="00AE5425" w:rsidRDefault="00016221" w:rsidP="000076F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016221" w:rsidRPr="00AE5425" w:rsidRDefault="00016221" w:rsidP="000076F5">
            <w:pPr>
              <w:spacing w:after="0" w:line="256" w:lineRule="auto"/>
              <w:rPr>
                <w:rFonts w:ascii="Times New Roman" w:eastAsia="Calibri" w:hAnsi="Times New Roman" w:cs="Times New Roman"/>
              </w:rPr>
            </w:pPr>
          </w:p>
        </w:tc>
      </w:tr>
    </w:tbl>
    <w:p w:rsidR="00016221" w:rsidRPr="001D6EBA" w:rsidRDefault="00016221" w:rsidP="00016221">
      <w:pPr>
        <w:widowControl w:val="0"/>
        <w:spacing w:after="120"/>
        <w:jc w:val="both"/>
        <w:rPr>
          <w:rFonts w:ascii="Times New Roman" w:hAnsi="Times New Roman" w:cs="Times New Roman"/>
          <w:b/>
          <w:bCs/>
        </w:rPr>
      </w:pPr>
    </w:p>
    <w:p w:rsidR="00016221" w:rsidRDefault="00016221" w:rsidP="0001622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 xml:space="preserve">Kryterium Dodatkowo punktowane parametry </w:t>
      </w:r>
      <w:r w:rsidR="00D6300E">
        <w:rPr>
          <w:rFonts w:ascii="Times New Roman" w:hAnsi="Times New Roman" w:cs="Times New Roman"/>
          <w:b/>
          <w:bCs/>
        </w:rPr>
        <w:t>wyposażenia:</w:t>
      </w:r>
    </w:p>
    <w:tbl>
      <w:tblPr>
        <w:tblStyle w:val="Tabela-Siatka"/>
        <w:tblW w:w="0" w:type="auto"/>
        <w:tblLook w:val="04A0" w:firstRow="1" w:lastRow="0" w:firstColumn="1" w:lastColumn="0" w:noHBand="0" w:noVBand="1"/>
      </w:tblPr>
      <w:tblGrid>
        <w:gridCol w:w="1227"/>
        <w:gridCol w:w="3730"/>
        <w:gridCol w:w="3118"/>
        <w:gridCol w:w="987"/>
      </w:tblGrid>
      <w:tr w:rsidR="00246469" w:rsidRPr="00246469" w:rsidTr="00804EBA">
        <w:tc>
          <w:tcPr>
            <w:tcW w:w="1227" w:type="dxa"/>
          </w:tcPr>
          <w:p w:rsidR="00246469" w:rsidRPr="00246469" w:rsidRDefault="00246469" w:rsidP="00246469">
            <w:pPr>
              <w:widowControl w:val="0"/>
              <w:spacing w:after="120"/>
              <w:rPr>
                <w:rFonts w:ascii="Times New Roman" w:hAnsi="Times New Roman" w:cs="Times New Roman"/>
                <w:b/>
                <w:bCs/>
                <w:sz w:val="20"/>
                <w:szCs w:val="20"/>
              </w:rPr>
            </w:pPr>
            <w:r w:rsidRPr="00246469">
              <w:rPr>
                <w:rFonts w:ascii="Times New Roman" w:hAnsi="Times New Roman" w:cs="Times New Roman"/>
                <w:b/>
                <w:bCs/>
                <w:sz w:val="20"/>
                <w:szCs w:val="20"/>
              </w:rPr>
              <w:t>Lp. ze specyfikacji</w:t>
            </w:r>
          </w:p>
        </w:tc>
        <w:tc>
          <w:tcPr>
            <w:tcW w:w="3730" w:type="dxa"/>
          </w:tcPr>
          <w:p w:rsidR="00246469" w:rsidRPr="00246469" w:rsidRDefault="00246469" w:rsidP="00246469">
            <w:pPr>
              <w:widowControl w:val="0"/>
              <w:spacing w:after="120"/>
              <w:jc w:val="both"/>
              <w:rPr>
                <w:rFonts w:ascii="Times New Roman" w:hAnsi="Times New Roman" w:cs="Times New Roman"/>
                <w:b/>
                <w:bCs/>
                <w:sz w:val="20"/>
                <w:szCs w:val="20"/>
              </w:rPr>
            </w:pPr>
            <w:r w:rsidRPr="00246469">
              <w:rPr>
                <w:rFonts w:ascii="Times New Roman" w:hAnsi="Times New Roman" w:cs="Times New Roman"/>
                <w:b/>
                <w:sz w:val="20"/>
                <w:szCs w:val="20"/>
              </w:rPr>
              <w:t>Parametr dodatkowo punktowany</w:t>
            </w:r>
          </w:p>
        </w:tc>
        <w:tc>
          <w:tcPr>
            <w:tcW w:w="3118" w:type="dxa"/>
          </w:tcPr>
          <w:p w:rsidR="00246469" w:rsidRPr="002B2F22" w:rsidRDefault="00246469" w:rsidP="00246469">
            <w:pPr>
              <w:pStyle w:val="Akapitzlist1"/>
              <w:tabs>
                <w:tab w:val="left" w:pos="426"/>
              </w:tabs>
              <w:spacing w:after="0" w:line="240" w:lineRule="auto"/>
              <w:ind w:left="0"/>
              <w:jc w:val="center"/>
              <w:rPr>
                <w:rFonts w:ascii="Times New Roman" w:hAnsi="Times New Roman" w:cs="Times New Roman"/>
                <w:b/>
                <w:sz w:val="20"/>
                <w:szCs w:val="20"/>
              </w:rPr>
            </w:pPr>
            <w:r w:rsidRPr="002B2F22">
              <w:rPr>
                <w:rFonts w:ascii="Times New Roman" w:hAnsi="Times New Roman" w:cs="Times New Roman"/>
                <w:b/>
                <w:sz w:val="20"/>
                <w:szCs w:val="20"/>
              </w:rPr>
              <w:t>Punkty</w:t>
            </w:r>
          </w:p>
        </w:tc>
        <w:tc>
          <w:tcPr>
            <w:tcW w:w="987" w:type="dxa"/>
          </w:tcPr>
          <w:p w:rsidR="00246469" w:rsidRPr="002B2F22" w:rsidRDefault="00246469" w:rsidP="00246469">
            <w:pPr>
              <w:pStyle w:val="Akapitzlist1"/>
              <w:tabs>
                <w:tab w:val="left" w:pos="426"/>
              </w:tabs>
              <w:spacing w:after="0" w:line="240" w:lineRule="auto"/>
              <w:ind w:left="0"/>
              <w:rPr>
                <w:rFonts w:ascii="Times New Roman" w:hAnsi="Times New Roman" w:cs="Times New Roman"/>
                <w:b/>
                <w:sz w:val="20"/>
                <w:szCs w:val="20"/>
              </w:rPr>
            </w:pPr>
            <w:r w:rsidRPr="002B2F22">
              <w:rPr>
                <w:rFonts w:ascii="Times New Roman" w:hAnsi="Times New Roman" w:cs="Times New Roman"/>
                <w:b/>
                <w:sz w:val="20"/>
                <w:szCs w:val="20"/>
              </w:rPr>
              <w:t>Tak / Nie</w:t>
            </w:r>
          </w:p>
        </w:tc>
      </w:tr>
      <w:tr w:rsidR="00E53219" w:rsidRPr="00246469" w:rsidTr="00804EBA">
        <w:tc>
          <w:tcPr>
            <w:tcW w:w="1227" w:type="dxa"/>
          </w:tcPr>
          <w:p w:rsidR="00E53219" w:rsidRPr="00246469" w:rsidRDefault="00E53219" w:rsidP="00E53219">
            <w:pPr>
              <w:widowControl w:val="0"/>
              <w:spacing w:after="120"/>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3730" w:type="dxa"/>
          </w:tcPr>
          <w:p w:rsidR="00E53219" w:rsidRPr="00125108" w:rsidRDefault="00E53219" w:rsidP="00E53219">
            <w:pPr>
              <w:pStyle w:val="Bezodstpw"/>
              <w:ind w:right="-1"/>
              <w:jc w:val="both"/>
              <w:rPr>
                <w:rFonts w:ascii="Times New Roman" w:hAnsi="Times New Roman" w:cs="Times New Roman"/>
                <w:sz w:val="20"/>
                <w:szCs w:val="20"/>
              </w:rPr>
            </w:pPr>
            <w:r w:rsidRPr="007C4FD5">
              <w:rPr>
                <w:rFonts w:ascii="Times New Roman" w:hAnsi="Times New Roman" w:cs="Times New Roman"/>
                <w:sz w:val="20"/>
                <w:szCs w:val="20"/>
              </w:rPr>
              <w:t xml:space="preserve">Dłuższe poziome ramię mocowane bezpośrednio do pionowego trzpienia mocującego na suficie o długości </w:t>
            </w:r>
            <w:r w:rsidR="00573DC0">
              <w:rPr>
                <w:rFonts w:ascii="Times New Roman" w:hAnsi="Times New Roman" w:cs="Times New Roman"/>
                <w:sz w:val="20"/>
                <w:szCs w:val="20"/>
              </w:rPr>
              <w:t>min.</w:t>
            </w:r>
            <w:r w:rsidRPr="007C4FD5">
              <w:rPr>
                <w:rFonts w:ascii="Times New Roman" w:hAnsi="Times New Roman" w:cs="Times New Roman"/>
                <w:sz w:val="20"/>
                <w:szCs w:val="20"/>
              </w:rPr>
              <w:t xml:space="preserve"> 680 </w:t>
            </w:r>
          </w:p>
        </w:tc>
        <w:tc>
          <w:tcPr>
            <w:tcW w:w="3118" w:type="dxa"/>
            <w:vAlign w:val="center"/>
          </w:tcPr>
          <w:p w:rsidR="00E53219" w:rsidRPr="003C2C11" w:rsidRDefault="00E53219" w:rsidP="00E53219">
            <w:pPr>
              <w:spacing w:after="0" w:line="240" w:lineRule="auto"/>
              <w:jc w:val="center"/>
              <w:rPr>
                <w:b/>
                <w:sz w:val="20"/>
                <w:szCs w:val="20"/>
              </w:rPr>
            </w:pPr>
            <w:r w:rsidRPr="003C2C11">
              <w:rPr>
                <w:b/>
                <w:sz w:val="20"/>
                <w:szCs w:val="20"/>
              </w:rPr>
              <w:t>Parametr dodatkowo punktowany</w:t>
            </w:r>
          </w:p>
          <w:p w:rsidR="00E53219" w:rsidRPr="007C4FD5" w:rsidRDefault="00E53219" w:rsidP="00E53219">
            <w:pPr>
              <w:spacing w:after="0" w:line="240" w:lineRule="auto"/>
              <w:jc w:val="center"/>
              <w:rPr>
                <w:sz w:val="20"/>
                <w:szCs w:val="20"/>
              </w:rPr>
            </w:pPr>
            <w:r w:rsidRPr="007C4FD5">
              <w:rPr>
                <w:sz w:val="20"/>
                <w:szCs w:val="20"/>
              </w:rPr>
              <w:t>&gt; 725 mm = 0 pkt.</w:t>
            </w:r>
          </w:p>
          <w:p w:rsidR="00E53219" w:rsidRPr="00977B37" w:rsidRDefault="00E53219" w:rsidP="00E53219">
            <w:pPr>
              <w:spacing w:after="0" w:line="240" w:lineRule="auto"/>
              <w:jc w:val="center"/>
              <w:rPr>
                <w:sz w:val="20"/>
                <w:szCs w:val="20"/>
              </w:rPr>
            </w:pPr>
            <w:r w:rsidRPr="007C4FD5">
              <w:rPr>
                <w:sz w:val="20"/>
                <w:szCs w:val="20"/>
              </w:rPr>
              <w:t xml:space="preserve">    = &lt; 725 mm = 10 pkt</w:t>
            </w:r>
          </w:p>
        </w:tc>
        <w:tc>
          <w:tcPr>
            <w:tcW w:w="987" w:type="dxa"/>
          </w:tcPr>
          <w:p w:rsidR="00E53219" w:rsidRPr="002B2F22" w:rsidRDefault="00E53219" w:rsidP="00E53219">
            <w:pPr>
              <w:pStyle w:val="Akapitzlist1"/>
              <w:tabs>
                <w:tab w:val="left" w:pos="426"/>
              </w:tabs>
              <w:spacing w:after="0" w:line="240" w:lineRule="auto"/>
              <w:ind w:left="0"/>
              <w:rPr>
                <w:rFonts w:ascii="Times New Roman" w:hAnsi="Times New Roman" w:cs="Times New Roman"/>
                <w:b/>
                <w:sz w:val="20"/>
                <w:szCs w:val="20"/>
              </w:rPr>
            </w:pPr>
          </w:p>
        </w:tc>
      </w:tr>
      <w:tr w:rsidR="00E53219" w:rsidRPr="00246469" w:rsidTr="00804EBA">
        <w:tc>
          <w:tcPr>
            <w:tcW w:w="1227" w:type="dxa"/>
          </w:tcPr>
          <w:p w:rsidR="00E53219" w:rsidRPr="00246469" w:rsidRDefault="00E53219" w:rsidP="00E53219">
            <w:pPr>
              <w:widowControl w:val="0"/>
              <w:spacing w:after="120"/>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3730" w:type="dxa"/>
          </w:tcPr>
          <w:p w:rsidR="00E53219" w:rsidRPr="00125108" w:rsidRDefault="00E53219" w:rsidP="00E53219">
            <w:pPr>
              <w:rPr>
                <w:sz w:val="20"/>
                <w:szCs w:val="20"/>
              </w:rPr>
            </w:pPr>
            <w:r w:rsidRPr="00804EBA">
              <w:rPr>
                <w:rFonts w:ascii="Times New Roman" w:hAnsi="Times New Roman" w:cs="Times New Roman"/>
                <w:sz w:val="20"/>
                <w:szCs w:val="20"/>
              </w:rPr>
              <w:t>Krótsze poziome ramię mocowane bezpośrednio do pionowego trzpienia</w:t>
            </w:r>
            <w:r w:rsidRPr="007C4FD5">
              <w:rPr>
                <w:sz w:val="20"/>
                <w:szCs w:val="20"/>
              </w:rPr>
              <w:t xml:space="preserve"> </w:t>
            </w:r>
            <w:r w:rsidRPr="00804EBA">
              <w:rPr>
                <w:rFonts w:ascii="Times New Roman" w:hAnsi="Times New Roman" w:cs="Times New Roman"/>
                <w:sz w:val="20"/>
                <w:szCs w:val="20"/>
              </w:rPr>
              <w:t xml:space="preserve">mocującego na suficie o długości </w:t>
            </w:r>
            <w:r w:rsidR="00573DC0" w:rsidRPr="00804EBA">
              <w:rPr>
                <w:rFonts w:ascii="Times New Roman" w:hAnsi="Times New Roman" w:cs="Times New Roman"/>
                <w:sz w:val="20"/>
                <w:szCs w:val="20"/>
              </w:rPr>
              <w:t>min.</w:t>
            </w:r>
            <w:r w:rsidRPr="00804EBA">
              <w:rPr>
                <w:rFonts w:ascii="Times New Roman" w:hAnsi="Times New Roman" w:cs="Times New Roman"/>
                <w:sz w:val="20"/>
                <w:szCs w:val="20"/>
              </w:rPr>
              <w:t xml:space="preserve"> 555</w:t>
            </w:r>
            <w:r w:rsidRPr="007C4FD5">
              <w:rPr>
                <w:sz w:val="20"/>
                <w:szCs w:val="20"/>
              </w:rPr>
              <w:t xml:space="preserve"> </w:t>
            </w:r>
          </w:p>
        </w:tc>
        <w:tc>
          <w:tcPr>
            <w:tcW w:w="3118" w:type="dxa"/>
            <w:vAlign w:val="center"/>
          </w:tcPr>
          <w:p w:rsidR="00E53219" w:rsidRPr="003C2C11" w:rsidRDefault="00E53219" w:rsidP="00E53219">
            <w:pPr>
              <w:spacing w:after="0" w:line="240" w:lineRule="auto"/>
              <w:jc w:val="center"/>
              <w:rPr>
                <w:b/>
                <w:sz w:val="20"/>
                <w:szCs w:val="20"/>
              </w:rPr>
            </w:pPr>
            <w:r w:rsidRPr="003C2C11">
              <w:rPr>
                <w:b/>
                <w:sz w:val="20"/>
                <w:szCs w:val="20"/>
              </w:rPr>
              <w:t>Parametr dodatkowo punktowany</w:t>
            </w:r>
          </w:p>
          <w:p w:rsidR="00E53219" w:rsidRPr="007C4FD5" w:rsidRDefault="00E53219" w:rsidP="00E53219">
            <w:pPr>
              <w:spacing w:after="0" w:line="240" w:lineRule="auto"/>
              <w:jc w:val="center"/>
              <w:rPr>
                <w:sz w:val="20"/>
                <w:szCs w:val="20"/>
              </w:rPr>
            </w:pPr>
            <w:r w:rsidRPr="007C4FD5">
              <w:rPr>
                <w:sz w:val="20"/>
                <w:szCs w:val="20"/>
              </w:rPr>
              <w:t>&gt; 600 mm = 0 pkt.</w:t>
            </w:r>
          </w:p>
          <w:p w:rsidR="00E53219" w:rsidRPr="00977B37" w:rsidRDefault="00E53219" w:rsidP="00E53219">
            <w:pPr>
              <w:spacing w:after="0" w:line="240" w:lineRule="auto"/>
              <w:jc w:val="center"/>
              <w:rPr>
                <w:sz w:val="20"/>
                <w:szCs w:val="20"/>
              </w:rPr>
            </w:pPr>
            <w:r w:rsidRPr="007C4FD5">
              <w:rPr>
                <w:sz w:val="20"/>
                <w:szCs w:val="20"/>
              </w:rPr>
              <w:t>= &lt; 600 mm = 10 pkt.</w:t>
            </w:r>
          </w:p>
        </w:tc>
        <w:tc>
          <w:tcPr>
            <w:tcW w:w="987" w:type="dxa"/>
          </w:tcPr>
          <w:p w:rsidR="00E53219" w:rsidRPr="002B2F22" w:rsidRDefault="00E53219" w:rsidP="00E53219">
            <w:pPr>
              <w:pStyle w:val="Akapitzlist1"/>
              <w:tabs>
                <w:tab w:val="left" w:pos="426"/>
              </w:tabs>
              <w:spacing w:after="0" w:line="240" w:lineRule="auto"/>
              <w:ind w:left="0"/>
              <w:rPr>
                <w:rFonts w:ascii="Times New Roman" w:hAnsi="Times New Roman" w:cs="Times New Roman"/>
                <w:b/>
                <w:sz w:val="20"/>
                <w:szCs w:val="20"/>
              </w:rPr>
            </w:pPr>
          </w:p>
        </w:tc>
      </w:tr>
    </w:tbl>
    <w:p w:rsidR="00D6300E" w:rsidRPr="00D6300E" w:rsidRDefault="00D6300E" w:rsidP="00D6300E">
      <w:pPr>
        <w:widowControl w:val="0"/>
        <w:spacing w:after="120"/>
        <w:jc w:val="both"/>
        <w:rPr>
          <w:rFonts w:ascii="Times New Roman" w:hAnsi="Times New Roman" w:cs="Times New Roman"/>
          <w:b/>
          <w:bCs/>
        </w:rPr>
      </w:pPr>
    </w:p>
    <w:p w:rsidR="00016221" w:rsidRDefault="00016221" w:rsidP="00016221">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lastRenderedPageBreak/>
        <w:t>Wykonawca oświadcza, że:</w:t>
      </w:r>
    </w:p>
    <w:p w:rsidR="00016221" w:rsidRDefault="00016221" w:rsidP="00016221">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016221" w:rsidRDefault="00016221" w:rsidP="0001622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016221" w:rsidRDefault="00016221" w:rsidP="00016221">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016221" w:rsidRDefault="00016221" w:rsidP="00016221">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016221" w:rsidRPr="00C327D0" w:rsidRDefault="00016221" w:rsidP="0001622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016221" w:rsidRDefault="00016221" w:rsidP="00016221">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016221" w:rsidRPr="00784706" w:rsidRDefault="00016221" w:rsidP="00016221">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016221"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016221" w:rsidRPr="002A254E" w:rsidRDefault="00016221" w:rsidP="00016221">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016221" w:rsidRDefault="00016221" w:rsidP="0001622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016221" w:rsidRDefault="00016221" w:rsidP="00016221">
      <w:pPr>
        <w:widowControl w:val="0"/>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rPr>
      </w:pPr>
    </w:p>
    <w:p w:rsidR="0001622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dostawę</w:t>
      </w:r>
      <w:r w:rsidRPr="00016221">
        <w:rPr>
          <w:rFonts w:ascii="Times New Roman" w:hAnsi="Times New Roman"/>
          <w:b/>
        </w:rPr>
        <w:t xml:space="preserve"> i montaż sufitowych lamp chirurgicznych i operacyjnych</w:t>
      </w:r>
      <w:r w:rsidR="001C0702">
        <w:rPr>
          <w:rFonts w:ascii="Times New Roman" w:hAnsi="Times New Roman"/>
          <w:b/>
        </w:rPr>
        <w:t xml:space="preserve"> II</w:t>
      </w:r>
      <w:r w:rsidR="00804EBA">
        <w:rPr>
          <w:rFonts w:ascii="Times New Roman" w:hAnsi="Times New Roman"/>
          <w:b/>
        </w:rPr>
        <w:t>I</w:t>
      </w:r>
      <w:r w:rsidRPr="003341D2">
        <w:rPr>
          <w:rFonts w:ascii="Times New Roman" w:hAnsi="Times New Roman"/>
          <w:b/>
        </w:rPr>
        <w:t xml:space="preserv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016221" w:rsidRPr="00B67891" w:rsidRDefault="00016221" w:rsidP="00016221">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B67891">
        <w:rPr>
          <w:rFonts w:ascii="Times New Roman" w:hAnsi="Times New Roman"/>
          <w:bCs/>
        </w:rPr>
        <w:t>na</w:t>
      </w:r>
      <w:r w:rsidRPr="00922083">
        <w:rPr>
          <w:rFonts w:ascii="Times New Roman" w:hAnsi="Times New Roman"/>
          <w:bCs/>
        </w:rPr>
        <w:t xml:space="preserve"> </w:t>
      </w:r>
      <w:r w:rsidRPr="00016221">
        <w:rPr>
          <w:rFonts w:ascii="Times New Roman" w:hAnsi="Times New Roman"/>
          <w:bCs/>
        </w:rPr>
        <w:t xml:space="preserve">dostawę lamp chirurgicznych - wymagane zrealizowanie co najmniej 2 dostaw ww. urządzeń w okresie ostatnich 3 lat, w tym co najmniej jednej na kwotę </w:t>
      </w:r>
      <w:r w:rsidR="00573DC0">
        <w:rPr>
          <w:rFonts w:ascii="Times New Roman" w:hAnsi="Times New Roman"/>
          <w:bCs/>
        </w:rPr>
        <w:t>5</w:t>
      </w:r>
      <w:r w:rsidRPr="00016221">
        <w:rPr>
          <w:rFonts w:ascii="Times New Roman" w:hAnsi="Times New Roman"/>
          <w:bCs/>
        </w:rPr>
        <w:t xml:space="preserve">0 000,00 zł lub wyższą </w:t>
      </w:r>
      <w:r w:rsidRPr="00B67891">
        <w:rPr>
          <w:rFonts w:ascii="Times New Roman" w:hAnsi="Times New Roman"/>
          <w:bCs/>
        </w:rPr>
        <w:t>oraz przedłożenie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016221" w:rsidRPr="005511EC" w:rsidTr="000076F5">
        <w:tc>
          <w:tcPr>
            <w:tcW w:w="0" w:type="auto"/>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016221" w:rsidRPr="005511EC" w:rsidRDefault="00016221" w:rsidP="000076F5">
            <w:pPr>
              <w:widowControl w:val="0"/>
              <w:spacing w:before="120" w:after="0" w:line="240" w:lineRule="auto"/>
              <w:rPr>
                <w:rFonts w:ascii="Times New Roman" w:hAnsi="Times New Roman" w:cs="Times New Roman"/>
                <w:b/>
                <w:bCs/>
              </w:rPr>
            </w:pPr>
            <w:r>
              <w:rPr>
                <w:rFonts w:ascii="Times New Roman" w:hAnsi="Times New Roman" w:cs="Times New Roman"/>
                <w:b/>
                <w:bCs/>
              </w:rPr>
              <w:t>Dostawa</w:t>
            </w:r>
            <w:r w:rsidRPr="00016221">
              <w:rPr>
                <w:rFonts w:ascii="Times New Roman" w:hAnsi="Times New Roman"/>
                <w:b/>
              </w:rPr>
              <w:t xml:space="preserve"> i montaż sufitowych lamp chirurgicznych i operacyjnych</w:t>
            </w:r>
          </w:p>
        </w:tc>
        <w:tc>
          <w:tcPr>
            <w:tcW w:w="1285" w:type="dxa"/>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016221" w:rsidRPr="005511EC" w:rsidRDefault="00016221" w:rsidP="000076F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016221" w:rsidRPr="005511EC" w:rsidRDefault="00016221" w:rsidP="000076F5">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016221" w:rsidRPr="005511EC" w:rsidTr="000076F5">
        <w:trPr>
          <w:trHeight w:val="667"/>
        </w:trPr>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r w:rsidR="00016221" w:rsidRPr="005511EC" w:rsidTr="000076F5">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r w:rsidR="00016221" w:rsidRPr="005511EC" w:rsidTr="000076F5">
        <w:tc>
          <w:tcPr>
            <w:tcW w:w="0" w:type="auto"/>
          </w:tcPr>
          <w:p w:rsidR="00016221" w:rsidRPr="005511EC" w:rsidRDefault="00016221" w:rsidP="000076F5">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p w:rsidR="00016221" w:rsidRPr="005511EC" w:rsidRDefault="00016221" w:rsidP="000076F5">
            <w:pPr>
              <w:widowControl w:val="0"/>
              <w:spacing w:before="120" w:after="0" w:line="240" w:lineRule="auto"/>
              <w:jc w:val="both"/>
              <w:rPr>
                <w:rFonts w:ascii="Times New Roman" w:hAnsi="Times New Roman" w:cs="Times New Roman"/>
              </w:rPr>
            </w:pPr>
          </w:p>
        </w:tc>
        <w:tc>
          <w:tcPr>
            <w:tcW w:w="1285"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480" w:type="dxa"/>
          </w:tcPr>
          <w:p w:rsidR="00016221" w:rsidRPr="005511EC" w:rsidRDefault="00016221" w:rsidP="000076F5">
            <w:pPr>
              <w:widowControl w:val="0"/>
              <w:spacing w:before="120" w:after="0" w:line="240" w:lineRule="auto"/>
              <w:jc w:val="both"/>
              <w:rPr>
                <w:rFonts w:ascii="Times New Roman" w:hAnsi="Times New Roman" w:cs="Times New Roman"/>
              </w:rPr>
            </w:pPr>
          </w:p>
        </w:tc>
        <w:tc>
          <w:tcPr>
            <w:tcW w:w="1699" w:type="dxa"/>
          </w:tcPr>
          <w:p w:rsidR="00016221" w:rsidRPr="005511EC" w:rsidRDefault="00016221" w:rsidP="000076F5">
            <w:pPr>
              <w:widowControl w:val="0"/>
              <w:spacing w:before="120" w:after="0" w:line="240" w:lineRule="auto"/>
              <w:jc w:val="both"/>
              <w:rPr>
                <w:rFonts w:ascii="Times New Roman" w:hAnsi="Times New Roman" w:cs="Times New Roman"/>
              </w:rPr>
            </w:pPr>
          </w:p>
        </w:tc>
      </w:tr>
    </w:tbl>
    <w:p w:rsidR="00016221" w:rsidRDefault="00016221" w:rsidP="00016221">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016221" w:rsidRDefault="00016221" w:rsidP="00016221">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016221" w:rsidRDefault="00016221" w:rsidP="00016221">
      <w:pPr>
        <w:pStyle w:val="Akapitzlist"/>
        <w:widowControl w:val="0"/>
        <w:spacing w:before="120" w:after="0"/>
        <w:ind w:left="357"/>
        <w:jc w:val="both"/>
        <w:rPr>
          <w:rFonts w:ascii="Times New Roman" w:hAnsi="Times New Roman" w:cs="Times New Roman"/>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016221" w:rsidRDefault="00016221" w:rsidP="00016221">
      <w:pPr>
        <w:widowControl w:val="0"/>
        <w:tabs>
          <w:tab w:val="left" w:pos="426"/>
        </w:tabs>
        <w:spacing w:after="0"/>
        <w:jc w:val="both"/>
        <w:rPr>
          <w:rFonts w:ascii="Times New Roman" w:hAnsi="Times New Roman" w:cs="Times New Roman"/>
        </w:rPr>
      </w:pPr>
    </w:p>
    <w:p w:rsidR="00016221" w:rsidRDefault="00016221" w:rsidP="00016221">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016221" w:rsidRDefault="00016221" w:rsidP="00016221">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016221" w:rsidRDefault="00016221" w:rsidP="00016221">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016221" w:rsidRPr="00444A38" w:rsidRDefault="00016221" w:rsidP="00016221">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016221" w:rsidRPr="00444A38" w:rsidRDefault="00016221" w:rsidP="00016221">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016221" w:rsidRDefault="00016221" w:rsidP="00016221">
      <w:pPr>
        <w:pStyle w:val="Akapitzlist1"/>
        <w:widowControl w:val="0"/>
        <w:spacing w:after="0" w:line="240" w:lineRule="auto"/>
        <w:ind w:left="360"/>
        <w:jc w:val="both"/>
        <w:rPr>
          <w:rFonts w:ascii="Times New Roman" w:hAnsi="Times New Roman" w:cs="Times New Roman"/>
          <w:color w:val="auto"/>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both"/>
        <w:rPr>
          <w:rFonts w:ascii="Times New Roman" w:hAnsi="Times New Roman" w:cs="Times New Roman"/>
          <w:b/>
          <w:bCs/>
        </w:rPr>
      </w:pPr>
    </w:p>
    <w:p w:rsidR="00016221" w:rsidRDefault="00016221" w:rsidP="00016221">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16221" w:rsidRDefault="00016221" w:rsidP="00016221">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p>
    <w:p w:rsidR="00016221" w:rsidRDefault="00016221" w:rsidP="00016221">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016221" w:rsidRDefault="00016221" w:rsidP="00016221">
      <w:pPr>
        <w:widowControl w:val="0"/>
        <w:tabs>
          <w:tab w:val="left" w:pos="426"/>
        </w:tabs>
        <w:spacing w:after="0"/>
        <w:jc w:val="right"/>
        <w:rPr>
          <w:rFonts w:ascii="Times New Roman" w:hAnsi="Times New Roman" w:cs="Times New Roman"/>
          <w:b/>
          <w:bCs/>
        </w:rPr>
      </w:pPr>
    </w:p>
    <w:p w:rsidR="00016221" w:rsidRPr="00F807DE" w:rsidRDefault="00016221" w:rsidP="0001622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016221" w:rsidRDefault="00016221" w:rsidP="00016221">
      <w:pPr>
        <w:spacing w:after="0" w:line="240" w:lineRule="auto"/>
        <w:jc w:val="center"/>
        <w:rPr>
          <w:rFonts w:ascii="Times New Roman" w:hAnsi="Times New Roman" w:cs="Times New Roman"/>
          <w:b/>
          <w:sz w:val="28"/>
          <w:szCs w:val="28"/>
        </w:rPr>
      </w:pPr>
    </w:p>
    <w:p w:rsidR="00016221" w:rsidRPr="005638F1" w:rsidRDefault="00016221" w:rsidP="00016221">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016221" w:rsidRPr="005638F1" w:rsidRDefault="00016221" w:rsidP="00016221">
      <w:pPr>
        <w:spacing w:after="0" w:line="240" w:lineRule="auto"/>
        <w:jc w:val="both"/>
        <w:rPr>
          <w:rFonts w:ascii="Times New Roman" w:hAnsi="Times New Roman" w:cs="Times New Roman"/>
          <w:b/>
        </w:rPr>
      </w:pPr>
    </w:p>
    <w:p w:rsidR="00016221" w:rsidRPr="005638F1" w:rsidRDefault="00016221" w:rsidP="00016221">
      <w:pPr>
        <w:spacing w:after="0" w:line="240" w:lineRule="auto"/>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016221" w:rsidRPr="005638F1" w:rsidRDefault="00016221" w:rsidP="00016221">
      <w:pPr>
        <w:spacing w:after="0"/>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016221" w:rsidRPr="005638F1" w:rsidRDefault="00016221" w:rsidP="00016221">
      <w:pPr>
        <w:spacing w:after="0"/>
        <w:jc w:val="both"/>
        <w:rPr>
          <w:rFonts w:ascii="Times New Roman" w:hAnsi="Times New Roman" w:cs="Times New Roman"/>
          <w:b/>
        </w:rPr>
      </w:pPr>
    </w:p>
    <w:p w:rsidR="00016221" w:rsidRPr="005638F1" w:rsidRDefault="00016221" w:rsidP="00016221">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016221" w:rsidRPr="005638F1" w:rsidRDefault="00016221" w:rsidP="00016221">
      <w:pPr>
        <w:spacing w:after="0" w:line="240" w:lineRule="auto"/>
        <w:jc w:val="both"/>
        <w:rPr>
          <w:rFonts w:ascii="Times New Roman" w:hAnsi="Times New Roman" w:cs="Times New Roman"/>
        </w:rPr>
      </w:pPr>
    </w:p>
    <w:p w:rsidR="00016221" w:rsidRPr="005638F1" w:rsidRDefault="00016221" w:rsidP="00016221">
      <w:pPr>
        <w:pStyle w:val="Akapitzlist1"/>
        <w:spacing w:after="0" w:line="240" w:lineRule="auto"/>
        <w:ind w:left="0"/>
        <w:jc w:val="both"/>
        <w:rPr>
          <w:rFonts w:ascii="Times New Roman" w:hAnsi="Times New Roman" w:cs="Times New Roman"/>
          <w:b/>
          <w:bCs/>
        </w:rPr>
      </w:pPr>
    </w:p>
    <w:p w:rsidR="00016221" w:rsidRPr="005638F1" w:rsidRDefault="00016221" w:rsidP="00016221">
      <w:pPr>
        <w:rPr>
          <w:rFonts w:ascii="Times New Roman" w:hAnsi="Times New Roman" w:cs="Times New Roman"/>
        </w:rPr>
      </w:pPr>
    </w:p>
    <w:p w:rsidR="00016221" w:rsidRPr="005638F1" w:rsidRDefault="00016221" w:rsidP="00016221">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016221" w:rsidRPr="005638F1" w:rsidRDefault="00016221" w:rsidP="00016221">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016221" w:rsidRDefault="00016221" w:rsidP="00016221"/>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 w:rsidR="00016221" w:rsidRDefault="00016221" w:rsidP="00016221"/>
    <w:p w:rsidR="00016221" w:rsidRDefault="00016221" w:rsidP="00016221">
      <w:pPr>
        <w:spacing w:after="160" w:line="259" w:lineRule="auto"/>
      </w:pPr>
      <w:r>
        <w:br w:type="page"/>
      </w:r>
    </w:p>
    <w:p w:rsidR="00016221" w:rsidRDefault="00016221" w:rsidP="00016221">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widowControl w:val="0"/>
        <w:tabs>
          <w:tab w:val="left" w:pos="426"/>
        </w:tabs>
        <w:spacing w:after="0"/>
        <w:jc w:val="right"/>
        <w:rPr>
          <w:rFonts w:ascii="Times New Roman" w:hAnsi="Times New Roman" w:cs="Times New Roman"/>
          <w:b/>
          <w:bCs/>
        </w:rPr>
      </w:pPr>
    </w:p>
    <w:p w:rsidR="00016221" w:rsidRDefault="00016221" w:rsidP="00016221">
      <w:pPr>
        <w:spacing w:after="0" w:line="240" w:lineRule="auto"/>
        <w:ind w:right="70"/>
        <w:rPr>
          <w:rFonts w:eastAsia="Calibri" w:cs="Arial"/>
          <w:b/>
          <w:sz w:val="24"/>
          <w:szCs w:val="24"/>
          <w:u w:val="single"/>
        </w:rPr>
      </w:pPr>
      <w:r>
        <w:rPr>
          <w:rFonts w:eastAsia="Calibri" w:cs="Arial"/>
          <w:b/>
          <w:sz w:val="24"/>
          <w:szCs w:val="24"/>
          <w:u w:val="single"/>
        </w:rPr>
        <w:t>Wykonawca</w:t>
      </w:r>
    </w:p>
    <w:p w:rsidR="00016221" w:rsidRDefault="00016221" w:rsidP="00016221">
      <w:pPr>
        <w:spacing w:after="0" w:line="240" w:lineRule="auto"/>
        <w:ind w:right="70"/>
        <w:rPr>
          <w:rFonts w:eastAsia="Calibri" w:cs="Arial"/>
          <w:b/>
          <w:sz w:val="24"/>
          <w:szCs w:val="24"/>
          <w:u w:val="single"/>
        </w:rPr>
      </w:pPr>
    </w:p>
    <w:p w:rsidR="00016221" w:rsidRDefault="00016221" w:rsidP="00016221">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016221" w:rsidRPr="00713D86" w:rsidRDefault="00016221" w:rsidP="00016221">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016221" w:rsidRDefault="00016221" w:rsidP="00016221">
      <w:pPr>
        <w:spacing w:after="0" w:line="240" w:lineRule="auto"/>
        <w:rPr>
          <w:rFonts w:eastAsia="Calibri" w:cs="Arial"/>
          <w:sz w:val="24"/>
          <w:szCs w:val="24"/>
          <w:u w:val="single"/>
        </w:rPr>
      </w:pPr>
    </w:p>
    <w:p w:rsidR="00016221" w:rsidRPr="00640FDA" w:rsidRDefault="00016221" w:rsidP="00016221">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016221" w:rsidRDefault="00016221" w:rsidP="00016221">
      <w:pPr>
        <w:spacing w:after="0" w:line="240" w:lineRule="auto"/>
        <w:rPr>
          <w:b/>
          <w:sz w:val="24"/>
          <w:u w:val="single"/>
          <w:lang w:eastAsia="pl-PL"/>
        </w:rPr>
      </w:pPr>
    </w:p>
    <w:p w:rsidR="00016221" w:rsidRDefault="00016221" w:rsidP="00016221">
      <w:pPr>
        <w:spacing w:after="0" w:line="240" w:lineRule="auto"/>
        <w:rPr>
          <w:b/>
          <w:sz w:val="24"/>
          <w:u w:val="single"/>
          <w:lang w:eastAsia="pl-PL"/>
        </w:rPr>
      </w:pPr>
    </w:p>
    <w:p w:rsidR="00016221" w:rsidRDefault="00016221" w:rsidP="00016221">
      <w:pPr>
        <w:widowControl w:val="0"/>
        <w:spacing w:after="0" w:line="240" w:lineRule="auto"/>
        <w:jc w:val="center"/>
        <w:rPr>
          <w:b/>
          <w:sz w:val="24"/>
          <w:szCs w:val="24"/>
          <w:lang w:eastAsia="pl-PL"/>
        </w:rPr>
      </w:pPr>
      <w:r w:rsidRPr="00B06B9E">
        <w:rPr>
          <w:b/>
          <w:sz w:val="24"/>
          <w:szCs w:val="24"/>
          <w:lang w:eastAsia="pl-PL"/>
        </w:rPr>
        <w:t>OŚWIADCZENIE WYKONAWCY</w:t>
      </w:r>
    </w:p>
    <w:p w:rsidR="00016221" w:rsidRDefault="00016221" w:rsidP="00016221">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016221" w:rsidRDefault="00016221" w:rsidP="00016221">
      <w:pPr>
        <w:widowControl w:val="0"/>
        <w:spacing w:after="0" w:line="240" w:lineRule="auto"/>
        <w:jc w:val="center"/>
        <w:rPr>
          <w:b/>
          <w:sz w:val="24"/>
          <w:szCs w:val="24"/>
          <w:lang w:eastAsia="pl-PL"/>
        </w:rPr>
      </w:pPr>
    </w:p>
    <w:p w:rsidR="00016221" w:rsidRPr="00C267EE" w:rsidRDefault="00016221" w:rsidP="00016221">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016221" w:rsidRDefault="00016221" w:rsidP="00016221">
      <w:pPr>
        <w:spacing w:after="0" w:line="240" w:lineRule="auto"/>
        <w:jc w:val="both"/>
        <w:rPr>
          <w:rFonts w:cs="Times New Roman"/>
          <w:snapToGrid w:val="0"/>
          <w:sz w:val="24"/>
          <w:szCs w:val="24"/>
        </w:rPr>
      </w:pPr>
    </w:p>
    <w:p w:rsidR="00016221" w:rsidRPr="00DB5EFB" w:rsidRDefault="00016221" w:rsidP="00016221">
      <w:pPr>
        <w:spacing w:after="0" w:line="240" w:lineRule="auto"/>
        <w:jc w:val="both"/>
        <w:rPr>
          <w:rFonts w:cs="Times New Roman"/>
          <w:snapToGrid w:val="0"/>
          <w:sz w:val="24"/>
          <w:szCs w:val="24"/>
        </w:rPr>
      </w:pPr>
    </w:p>
    <w:p w:rsidR="00016221" w:rsidRDefault="00016221" w:rsidP="00016221">
      <w:pPr>
        <w:spacing w:after="0" w:line="240" w:lineRule="auto"/>
        <w:jc w:val="both"/>
        <w:rPr>
          <w:rFonts w:cs="Times New Roman"/>
          <w:b/>
          <w:snapToGrid w:val="0"/>
          <w:sz w:val="24"/>
          <w:szCs w:val="24"/>
        </w:rPr>
      </w:pPr>
    </w:p>
    <w:p w:rsidR="00016221" w:rsidRDefault="00016221" w:rsidP="00016221">
      <w:pPr>
        <w:spacing w:after="0" w:line="240" w:lineRule="auto"/>
        <w:jc w:val="center"/>
        <w:rPr>
          <w:rFonts w:cs="Times New Roman"/>
          <w:snapToGrid w:val="0"/>
          <w:color w:val="FF0000"/>
          <w:sz w:val="24"/>
          <w:szCs w:val="24"/>
        </w:rPr>
      </w:pPr>
    </w:p>
    <w:p w:rsidR="00016221" w:rsidRPr="003A58F6" w:rsidRDefault="00016221" w:rsidP="00016221">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016221" w:rsidRPr="003A58F6" w:rsidRDefault="00016221" w:rsidP="00016221">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016221" w:rsidRDefault="00016221" w:rsidP="00016221"/>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Default="00016221" w:rsidP="00016221">
      <w:pPr>
        <w:pStyle w:val="xmsonormal"/>
        <w:shd w:val="clear" w:color="auto" w:fill="FFFFFF"/>
        <w:spacing w:beforeAutospacing="0" w:after="0" w:afterAutospacing="0"/>
        <w:jc w:val="right"/>
        <w:rPr>
          <w:rFonts w:asciiTheme="minorHAnsi" w:hAnsiTheme="minorHAnsi" w:cstheme="minorHAnsi"/>
          <w:b/>
          <w:sz w:val="21"/>
          <w:szCs w:val="21"/>
        </w:rPr>
      </w:pPr>
    </w:p>
    <w:p w:rsidR="00016221" w:rsidRPr="00784706" w:rsidRDefault="00016221" w:rsidP="00016221">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016221" w:rsidRPr="00784706" w:rsidRDefault="00016221" w:rsidP="00016221">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dostawę</w:t>
      </w:r>
      <w:r w:rsidRPr="00016221">
        <w:rPr>
          <w:rFonts w:asciiTheme="minorHAnsi" w:eastAsia="Calibri" w:hAnsiTheme="minorHAnsi" w:cstheme="minorHAnsi"/>
          <w:b/>
          <w:sz w:val="20"/>
          <w:szCs w:val="20"/>
        </w:rPr>
        <w:t xml:space="preserve"> i montaż sufitowych lamp chirurgicznych i operacyjnych</w:t>
      </w:r>
      <w:r w:rsidR="00881ED8">
        <w:rPr>
          <w:rFonts w:asciiTheme="minorHAnsi" w:eastAsia="Calibri" w:hAnsiTheme="minorHAnsi" w:cstheme="minorHAnsi"/>
          <w:b/>
          <w:sz w:val="20"/>
          <w:szCs w:val="20"/>
        </w:rPr>
        <w:t xml:space="preserve"> II</w:t>
      </w:r>
      <w:r w:rsidR="00804EBA">
        <w:rPr>
          <w:rFonts w:asciiTheme="minorHAnsi" w:eastAsia="Calibri" w:hAnsiTheme="minorHAnsi" w:cstheme="minorHAnsi"/>
          <w:b/>
          <w:sz w:val="20"/>
          <w:szCs w:val="20"/>
        </w:rPr>
        <w:t>I</w:t>
      </w:r>
      <w:bookmarkStart w:id="1" w:name="_GoBack"/>
      <w:bookmarkEnd w:id="1"/>
    </w:p>
    <w:p w:rsidR="00016221" w:rsidRPr="00784706" w:rsidRDefault="00016221" w:rsidP="00016221">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016221" w:rsidRPr="00C70451" w:rsidRDefault="00016221" w:rsidP="00016221">
      <w:pPr>
        <w:pStyle w:val="xmsonormal"/>
        <w:shd w:val="clear" w:color="auto" w:fill="FFFFFF"/>
        <w:spacing w:beforeAutospacing="0" w:after="0" w:afterAutospacing="0"/>
        <w:jc w:val="center"/>
        <w:rPr>
          <w:rFonts w:asciiTheme="minorHAnsi" w:hAnsiTheme="minorHAnsi" w:cstheme="minorHAnsi"/>
          <w:b/>
          <w:sz w:val="21"/>
          <w:szCs w:val="21"/>
        </w:rPr>
      </w:pPr>
    </w:p>
    <w:p w:rsidR="00016221" w:rsidRPr="00C70451" w:rsidRDefault="00016221" w:rsidP="00016221">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016221" w:rsidRPr="00C70451" w:rsidRDefault="00016221" w:rsidP="00016221">
      <w:pPr>
        <w:pStyle w:val="xmsonormal"/>
        <w:shd w:val="clear" w:color="auto" w:fill="FFFFFF"/>
        <w:spacing w:beforeAutospacing="0" w:after="0" w:afterAutospacing="0"/>
        <w:jc w:val="both"/>
        <w:rPr>
          <w:rFonts w:asciiTheme="minorHAnsi" w:hAnsiTheme="minorHAnsi" w:cstheme="minorHAnsi"/>
          <w:sz w:val="20"/>
          <w:szCs w:val="20"/>
        </w:rPr>
      </w:pP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016221" w:rsidRPr="00C70451" w:rsidRDefault="00016221" w:rsidP="00016221">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016221" w:rsidRPr="00C70451" w:rsidRDefault="00016221" w:rsidP="00016221">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016221" w:rsidRPr="00C70451" w:rsidRDefault="00016221" w:rsidP="00016221">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016221" w:rsidRPr="00C70451" w:rsidRDefault="00016221" w:rsidP="0001622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016221" w:rsidRPr="00C70451" w:rsidRDefault="00016221" w:rsidP="00016221">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016221" w:rsidRPr="00C70451" w:rsidRDefault="00016221" w:rsidP="00016221">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016221" w:rsidRPr="00C70451" w:rsidRDefault="00016221" w:rsidP="00016221">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016221" w:rsidRPr="00C70451" w:rsidRDefault="00016221" w:rsidP="00016221">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016221" w:rsidRPr="00C70451" w:rsidRDefault="00016221" w:rsidP="00016221">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rsidP="00016221"/>
    <w:p w:rsidR="00016221" w:rsidRDefault="00016221"/>
    <w:sectPr w:rsidR="0001622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0F3" w:rsidRDefault="00D060F3" w:rsidP="00016221">
      <w:pPr>
        <w:spacing w:after="0" w:line="240" w:lineRule="auto"/>
      </w:pPr>
      <w:r>
        <w:separator/>
      </w:r>
    </w:p>
  </w:endnote>
  <w:endnote w:type="continuationSeparator" w:id="0">
    <w:p w:rsidR="00D060F3" w:rsidRDefault="00D060F3" w:rsidP="0001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0F3" w:rsidRDefault="00D060F3" w:rsidP="00016221">
      <w:pPr>
        <w:spacing w:after="0" w:line="240" w:lineRule="auto"/>
      </w:pPr>
      <w:r>
        <w:separator/>
      </w:r>
    </w:p>
  </w:footnote>
  <w:footnote w:type="continuationSeparator" w:id="0">
    <w:p w:rsidR="00D060F3" w:rsidRDefault="00D060F3" w:rsidP="00016221">
      <w:pPr>
        <w:spacing w:after="0" w:line="240" w:lineRule="auto"/>
      </w:pPr>
      <w:r>
        <w:continuationSeparator/>
      </w:r>
    </w:p>
  </w:footnote>
  <w:footnote w:id="1">
    <w:p w:rsidR="00016221" w:rsidRDefault="00016221" w:rsidP="00016221">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016221" w:rsidRDefault="00016221" w:rsidP="00016221">
      <w:pPr>
        <w:pStyle w:val="Tekstprzypisudolnego"/>
      </w:pPr>
      <w:r>
        <w:rPr>
          <w:rStyle w:val="Odwoanieprzypisudolnego"/>
        </w:rPr>
        <w:footnoteRef/>
      </w:r>
      <w:r>
        <w:t xml:space="preserve"> Niepotrzebne skreślić</w:t>
      </w:r>
    </w:p>
  </w:footnote>
  <w:footnote w:id="3">
    <w:p w:rsidR="00016221" w:rsidRDefault="00016221" w:rsidP="00016221">
      <w:pPr>
        <w:pStyle w:val="Tekstprzypisudolnego"/>
      </w:pPr>
      <w:r>
        <w:rPr>
          <w:rStyle w:val="Odwoanieprzypisudolnego"/>
        </w:rPr>
        <w:footnoteRef/>
      </w:r>
      <w:r>
        <w:t xml:space="preserve"> Niepotrzebne skreślić</w:t>
      </w:r>
    </w:p>
  </w:footnote>
  <w:footnote w:id="4">
    <w:p w:rsidR="00016221" w:rsidRDefault="00016221" w:rsidP="00016221">
      <w:pPr>
        <w:pStyle w:val="Tekstprzypisudolnego"/>
      </w:pPr>
      <w:r>
        <w:rPr>
          <w:rStyle w:val="Odwoanieprzypisudolnego"/>
        </w:rPr>
        <w:footnoteRef/>
      </w:r>
      <w:r>
        <w:t xml:space="preserve"> Niepotrzebne skreślić.</w:t>
      </w:r>
    </w:p>
  </w:footnote>
  <w:footnote w:id="5">
    <w:p w:rsidR="00016221" w:rsidRDefault="00016221" w:rsidP="00016221">
      <w:pPr>
        <w:pStyle w:val="Tekstprzypisudolnego"/>
      </w:pPr>
      <w:r>
        <w:rPr>
          <w:rStyle w:val="Odwoanieprzypisudolnego"/>
        </w:rPr>
        <w:footnoteRef/>
      </w:r>
      <w:r>
        <w:t xml:space="preserve"> Należy wpisać nazwę i siedzibę / adres Wykonawcy.</w:t>
      </w:r>
    </w:p>
  </w:footnote>
  <w:footnote w:id="6">
    <w:p w:rsidR="00016221" w:rsidRDefault="00016221" w:rsidP="00016221">
      <w:pPr>
        <w:pStyle w:val="Tekstprzypisudolnego"/>
      </w:pPr>
      <w:r>
        <w:rPr>
          <w:rStyle w:val="Odwoanieprzypisudolnego"/>
        </w:rPr>
        <w:footnoteRef/>
      </w:r>
      <w:r>
        <w:t xml:space="preserve"> Należy wpisać nazwę i siedzibę / adres Wykonawcy.</w:t>
      </w:r>
    </w:p>
  </w:footnote>
  <w:footnote w:id="7">
    <w:p w:rsidR="00016221" w:rsidRPr="002D4F63" w:rsidRDefault="00016221" w:rsidP="00016221">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016221" w:rsidRPr="00C70451" w:rsidRDefault="00016221" w:rsidP="00016221">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016221" w:rsidRDefault="00016221" w:rsidP="0001622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A93871" w:rsidP="00896248">
    <w:pPr>
      <w:pStyle w:val="Nagwek"/>
      <w:jc w:val="center"/>
    </w:pPr>
    <w:r>
      <w:rPr>
        <w:noProof/>
        <w:lang w:eastAsia="pl-PL"/>
      </w:rPr>
      <w:drawing>
        <wp:inline distT="0" distB="0" distL="0" distR="0" wp14:anchorId="79A8C9B8" wp14:editId="5B4F8DDB">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A93871"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221"/>
    <w:rsid w:val="00016221"/>
    <w:rsid w:val="001C0702"/>
    <w:rsid w:val="00246469"/>
    <w:rsid w:val="00482F56"/>
    <w:rsid w:val="00573DC0"/>
    <w:rsid w:val="00804EBA"/>
    <w:rsid w:val="00881ED8"/>
    <w:rsid w:val="009972F3"/>
    <w:rsid w:val="00A93871"/>
    <w:rsid w:val="00D060F3"/>
    <w:rsid w:val="00D6300E"/>
    <w:rsid w:val="00E53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982DC"/>
  <w15:chartTrackingRefBased/>
  <w15:docId w15:val="{FE5E029A-335C-4121-B967-C47336CB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16221"/>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016221"/>
    <w:pPr>
      <w:ind w:left="720"/>
    </w:pPr>
  </w:style>
  <w:style w:type="paragraph" w:styleId="Tekstprzypisudolnego">
    <w:name w:val="footnote text"/>
    <w:basedOn w:val="Normalny"/>
    <w:link w:val="TekstprzypisudolnegoZnak"/>
    <w:uiPriority w:val="99"/>
    <w:rsid w:val="000162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016221"/>
    <w:rPr>
      <w:rFonts w:ascii="Calibri" w:eastAsia="Times New Roman" w:hAnsi="Calibri" w:cs="Calibri"/>
      <w:sz w:val="20"/>
      <w:szCs w:val="20"/>
    </w:rPr>
  </w:style>
  <w:style w:type="character" w:styleId="Odwoanieprzypisudolnego">
    <w:name w:val="footnote reference"/>
    <w:aliases w:val="Odwołanie przypisu"/>
    <w:uiPriority w:val="99"/>
    <w:rsid w:val="00016221"/>
    <w:rPr>
      <w:rFonts w:ascii="Times New Roman" w:hAnsi="Times New Roman" w:cs="Times New Roman"/>
      <w:vertAlign w:val="superscript"/>
    </w:rPr>
  </w:style>
  <w:style w:type="paragraph" w:customStyle="1" w:styleId="Akapitzlist1">
    <w:name w:val="Akapit z listą1"/>
    <w:uiPriority w:val="99"/>
    <w:rsid w:val="00016221"/>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0162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6221"/>
    <w:rPr>
      <w:rFonts w:ascii="Calibri" w:eastAsia="Times New Roman" w:hAnsi="Calibri" w:cs="Calibri"/>
    </w:rPr>
  </w:style>
  <w:style w:type="character" w:customStyle="1" w:styleId="AkapitzlistZnak">
    <w:name w:val="Akapit z listą Znak"/>
    <w:aliases w:val="wypunktowanie Znak"/>
    <w:link w:val="Akapitzlist"/>
    <w:uiPriority w:val="34"/>
    <w:rsid w:val="00016221"/>
    <w:rPr>
      <w:rFonts w:ascii="Calibri" w:eastAsia="Times New Roman" w:hAnsi="Calibri" w:cs="Calibri"/>
    </w:rPr>
  </w:style>
  <w:style w:type="character" w:styleId="Hipercze">
    <w:name w:val="Hyperlink"/>
    <w:basedOn w:val="Domylnaczcionkaakapitu"/>
    <w:uiPriority w:val="99"/>
    <w:unhideWhenUsed/>
    <w:rsid w:val="00016221"/>
    <w:rPr>
      <w:color w:val="0563C1" w:themeColor="hyperlink"/>
      <w:u w:val="single"/>
    </w:rPr>
  </w:style>
  <w:style w:type="paragraph" w:customStyle="1" w:styleId="xmsonormal">
    <w:name w:val="x_msonormal"/>
    <w:basedOn w:val="Normalny"/>
    <w:qFormat/>
    <w:rsid w:val="00016221"/>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016221"/>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2464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5321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1898</Words>
  <Characters>11390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2026-05-13T18:58:00Z</dcterms:created>
  <dcterms:modified xsi:type="dcterms:W3CDTF">2026-05-13T18:58:00Z</dcterms:modified>
</cp:coreProperties>
</file>